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192" w:rsidRDefault="00CE7192">
      <w:pPr>
        <w:jc w:val="both"/>
      </w:pPr>
    </w:p>
    <w:p w:rsidR="00CE7192" w:rsidRDefault="002A342A">
      <w:pPr>
        <w:jc w:val="both"/>
      </w:pPr>
      <w:r>
        <w:rPr>
          <w:b/>
          <w:i/>
          <w:noProof/>
          <w:sz w:val="32"/>
          <w:szCs w:val="32"/>
        </w:rPr>
        <w:drawing>
          <wp:inline distT="0" distB="0" distL="0" distR="0">
            <wp:extent cx="2667000" cy="933450"/>
            <wp:effectExtent l="0" t="0" r="0" b="0"/>
            <wp:docPr id="14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667000" cy="933450"/>
                    </a:xfrm>
                    <a:prstGeom prst="rect">
                      <a:avLst/>
                    </a:prstGeom>
                    <a:ln/>
                  </pic:spPr>
                </pic:pic>
              </a:graphicData>
            </a:graphic>
          </wp:inline>
        </w:drawing>
      </w:r>
    </w:p>
    <w:p w:rsidR="00CE7192" w:rsidRDefault="00CE7192">
      <w:pPr>
        <w:pBdr>
          <w:top w:val="nil"/>
          <w:left w:val="nil"/>
          <w:bottom w:val="nil"/>
          <w:right w:val="nil"/>
          <w:between w:val="nil"/>
        </w:pBdr>
        <w:spacing w:after="0" w:line="240" w:lineRule="auto"/>
        <w:jc w:val="both"/>
        <w:rPr>
          <w:b/>
          <w:color w:val="002060"/>
        </w:rPr>
      </w:pPr>
    </w:p>
    <w:p w:rsidR="00CE7192" w:rsidRDefault="002A342A">
      <w:pPr>
        <w:pBdr>
          <w:top w:val="nil"/>
          <w:left w:val="nil"/>
          <w:bottom w:val="nil"/>
          <w:right w:val="nil"/>
          <w:between w:val="nil"/>
        </w:pBdr>
        <w:spacing w:after="0" w:line="240" w:lineRule="auto"/>
        <w:jc w:val="both"/>
        <w:rPr>
          <w:b/>
          <w:color w:val="002060"/>
        </w:rPr>
      </w:pPr>
      <w:r>
        <w:rPr>
          <w:b/>
          <w:color w:val="002060"/>
        </w:rPr>
        <w:t>Descripción del Proyecto</w:t>
      </w:r>
    </w:p>
    <w:p w:rsidR="00CE7192" w:rsidRDefault="00CE7192">
      <w:pPr>
        <w:pBdr>
          <w:top w:val="nil"/>
          <w:left w:val="nil"/>
          <w:bottom w:val="nil"/>
          <w:right w:val="nil"/>
          <w:between w:val="nil"/>
        </w:pBdr>
        <w:spacing w:after="0" w:line="240" w:lineRule="auto"/>
        <w:jc w:val="both"/>
        <w:rPr>
          <w:b/>
          <w:color w:val="002060"/>
        </w:rPr>
      </w:pPr>
    </w:p>
    <w:p w:rsidR="00CE7192" w:rsidRDefault="002A342A">
      <w:pPr>
        <w:pBdr>
          <w:top w:val="nil"/>
          <w:left w:val="nil"/>
          <w:bottom w:val="nil"/>
          <w:right w:val="nil"/>
          <w:between w:val="nil"/>
        </w:pBdr>
        <w:spacing w:after="0" w:line="240" w:lineRule="auto"/>
        <w:jc w:val="both"/>
        <w:rPr>
          <w:color w:val="002060"/>
          <w:sz w:val="20"/>
          <w:szCs w:val="20"/>
        </w:rPr>
      </w:pPr>
      <w:r>
        <w:rPr>
          <w:color w:val="002060"/>
          <w:sz w:val="20"/>
          <w:szCs w:val="20"/>
        </w:rPr>
        <w:t>De la experiencia obtenida en la operación del actual sistema de bicicleta pública de Quito, se ha advertido que el mismo se realiza con bajos estándares de calidad, un sistema de control prácticamente manual y sin tecnología, estaciones no adecuadas para atender a los usuarios y tampoco para acoger al personal que labora en condiciones deficientes físicas, técnicas y administrativas. Por estos motivos y en razón de que la institución municipal al momento carece de los recursos económicos y técnicos para mantener en óptimas condiciones el Sistema de Bicicleta Pública, se recomienda optar por realizar una Alianza Estratégica. El objetivo es conseguir un sistema inteligente de bicicleta pública para la ciudad, que cuente con tecnología de punta, controles automatizados y elementos tecnológicos de alta calidad para que dicho sistema funcione como un medio idóneo y seguro de movilidad.</w:t>
      </w:r>
    </w:p>
    <w:p w:rsidR="00CE7192" w:rsidRDefault="00CE7192">
      <w:pPr>
        <w:pBdr>
          <w:top w:val="nil"/>
          <w:left w:val="nil"/>
          <w:bottom w:val="nil"/>
          <w:right w:val="nil"/>
          <w:between w:val="nil"/>
        </w:pBdr>
        <w:spacing w:after="0" w:line="240" w:lineRule="auto"/>
        <w:jc w:val="both"/>
        <w:rPr>
          <w:color w:val="002060"/>
        </w:rPr>
      </w:pPr>
    </w:p>
    <w:p w:rsidR="00CE7192" w:rsidRDefault="00CE7192">
      <w:pPr>
        <w:pBdr>
          <w:top w:val="nil"/>
          <w:left w:val="nil"/>
          <w:bottom w:val="nil"/>
          <w:right w:val="nil"/>
          <w:between w:val="nil"/>
        </w:pBdr>
        <w:spacing w:after="0" w:line="240" w:lineRule="auto"/>
        <w:jc w:val="both"/>
        <w:rPr>
          <w:b/>
          <w:color w:val="002060"/>
        </w:rPr>
      </w:pPr>
    </w:p>
    <w:p w:rsidR="00CE7192" w:rsidRDefault="002A342A">
      <w:pPr>
        <w:pBdr>
          <w:top w:val="nil"/>
          <w:left w:val="nil"/>
          <w:bottom w:val="nil"/>
          <w:right w:val="nil"/>
          <w:between w:val="nil"/>
        </w:pBdr>
        <w:spacing w:after="0" w:line="240" w:lineRule="auto"/>
        <w:jc w:val="both"/>
        <w:rPr>
          <w:b/>
          <w:color w:val="002060"/>
        </w:rPr>
      </w:pPr>
      <w:r>
        <w:rPr>
          <w:b/>
          <w:color w:val="002060"/>
        </w:rPr>
        <w:t>Ubicación</w:t>
      </w:r>
    </w:p>
    <w:p w:rsidR="00CE7192" w:rsidRDefault="002A342A">
      <w:pPr>
        <w:pBdr>
          <w:top w:val="nil"/>
          <w:left w:val="nil"/>
          <w:bottom w:val="nil"/>
          <w:right w:val="nil"/>
          <w:between w:val="nil"/>
        </w:pBdr>
        <w:spacing w:after="0" w:line="240" w:lineRule="auto"/>
        <w:jc w:val="both"/>
        <w:rPr>
          <w:color w:val="002060"/>
          <w:sz w:val="20"/>
          <w:szCs w:val="20"/>
        </w:rPr>
      </w:pPr>
      <w:r>
        <w:rPr>
          <w:color w:val="002060"/>
          <w:sz w:val="20"/>
          <w:szCs w:val="20"/>
        </w:rPr>
        <w:t>Ciudad de Quito desde el sector de Quitumbe en el sur hasta el parque Bicentenario en el norte.</w:t>
      </w:r>
    </w:p>
    <w:p w:rsidR="00CE7192" w:rsidRDefault="00CE7192">
      <w:pPr>
        <w:pBdr>
          <w:top w:val="nil"/>
          <w:left w:val="nil"/>
          <w:bottom w:val="nil"/>
          <w:right w:val="nil"/>
          <w:between w:val="nil"/>
        </w:pBdr>
        <w:spacing w:after="0" w:line="240" w:lineRule="auto"/>
        <w:jc w:val="both"/>
        <w:rPr>
          <w:color w:val="002060"/>
        </w:rPr>
      </w:pPr>
    </w:p>
    <w:p w:rsidR="00CE7192" w:rsidRDefault="00CE7192">
      <w:pPr>
        <w:pBdr>
          <w:top w:val="nil"/>
          <w:left w:val="nil"/>
          <w:bottom w:val="nil"/>
          <w:right w:val="nil"/>
          <w:between w:val="nil"/>
        </w:pBdr>
        <w:spacing w:after="0" w:line="240" w:lineRule="auto"/>
        <w:jc w:val="both"/>
        <w:rPr>
          <w:b/>
          <w:color w:val="002060"/>
        </w:rPr>
      </w:pPr>
    </w:p>
    <w:p w:rsidR="00CE7192" w:rsidRDefault="002A342A">
      <w:pPr>
        <w:pBdr>
          <w:top w:val="nil"/>
          <w:left w:val="nil"/>
          <w:bottom w:val="nil"/>
          <w:right w:val="nil"/>
          <w:between w:val="nil"/>
        </w:pBdr>
        <w:spacing w:after="0" w:line="240" w:lineRule="auto"/>
        <w:jc w:val="both"/>
        <w:rPr>
          <w:b/>
          <w:color w:val="002060"/>
        </w:rPr>
      </w:pPr>
      <w:r>
        <w:rPr>
          <w:b/>
          <w:color w:val="002060"/>
        </w:rPr>
        <w:t>Modelo de Gestión</w:t>
      </w:r>
    </w:p>
    <w:p w:rsidR="00CE7192" w:rsidRDefault="002A342A">
      <w:pPr>
        <w:pBdr>
          <w:top w:val="nil"/>
          <w:left w:val="nil"/>
          <w:bottom w:val="nil"/>
          <w:right w:val="nil"/>
          <w:between w:val="nil"/>
        </w:pBdr>
        <w:spacing w:after="0" w:line="240" w:lineRule="auto"/>
        <w:jc w:val="both"/>
        <w:rPr>
          <w:color w:val="002060"/>
          <w:sz w:val="20"/>
          <w:szCs w:val="20"/>
        </w:rPr>
      </w:pPr>
      <w:r>
        <w:rPr>
          <w:color w:val="002060"/>
          <w:sz w:val="20"/>
          <w:szCs w:val="20"/>
        </w:rPr>
        <w:t>Alianza estratégica</w:t>
      </w:r>
    </w:p>
    <w:p w:rsidR="00CE7192" w:rsidRDefault="002A342A">
      <w:pPr>
        <w:pBdr>
          <w:top w:val="nil"/>
          <w:left w:val="nil"/>
          <w:bottom w:val="nil"/>
          <w:right w:val="nil"/>
          <w:between w:val="nil"/>
        </w:pBdr>
        <w:spacing w:after="0" w:line="240" w:lineRule="auto"/>
        <w:jc w:val="both"/>
        <w:rPr>
          <w:color w:val="002060"/>
          <w:sz w:val="20"/>
          <w:szCs w:val="20"/>
        </w:rPr>
      </w:pPr>
      <w:r>
        <w:rPr>
          <w:color w:val="002060"/>
          <w:sz w:val="20"/>
          <w:szCs w:val="20"/>
        </w:rPr>
        <w:t>Asociación público-privada</w:t>
      </w:r>
    </w:p>
    <w:p w:rsidR="00CE7192" w:rsidRDefault="00CE7192">
      <w:pPr>
        <w:pBdr>
          <w:top w:val="nil"/>
          <w:left w:val="nil"/>
          <w:bottom w:val="nil"/>
          <w:right w:val="nil"/>
          <w:between w:val="nil"/>
        </w:pBdr>
        <w:spacing w:after="0" w:line="240" w:lineRule="auto"/>
        <w:jc w:val="both"/>
        <w:rPr>
          <w:b/>
          <w:color w:val="002060"/>
        </w:rPr>
      </w:pPr>
    </w:p>
    <w:p w:rsidR="00CE7192" w:rsidRDefault="002A342A">
      <w:pPr>
        <w:pBdr>
          <w:top w:val="nil"/>
          <w:left w:val="nil"/>
          <w:bottom w:val="nil"/>
          <w:right w:val="nil"/>
          <w:between w:val="nil"/>
        </w:pBdr>
        <w:spacing w:after="0" w:line="240" w:lineRule="auto"/>
        <w:jc w:val="both"/>
        <w:rPr>
          <w:b/>
          <w:color w:val="002060"/>
        </w:rPr>
      </w:pPr>
      <w:r>
        <w:rPr>
          <w:b/>
          <w:color w:val="002060"/>
        </w:rPr>
        <w:t>Necesidad</w:t>
      </w:r>
    </w:p>
    <w:p w:rsidR="00CE7192" w:rsidRDefault="002A342A">
      <w:pPr>
        <w:pBdr>
          <w:top w:val="nil"/>
          <w:left w:val="nil"/>
          <w:bottom w:val="nil"/>
          <w:right w:val="nil"/>
          <w:between w:val="nil"/>
        </w:pBdr>
        <w:spacing w:after="0" w:line="240" w:lineRule="auto"/>
        <w:jc w:val="both"/>
        <w:rPr>
          <w:color w:val="002060"/>
          <w:sz w:val="20"/>
          <w:szCs w:val="20"/>
        </w:rPr>
      </w:pPr>
      <w:r>
        <w:rPr>
          <w:color w:val="002060"/>
          <w:sz w:val="20"/>
          <w:szCs w:val="20"/>
        </w:rPr>
        <w:t>Iniciativa Privada que requiere levantar información y requerimientos del sector privado para la viabilidad del proyecto Sistema inteligente de bicicleta pública que una el sur con el norte de Quito.</w:t>
      </w:r>
    </w:p>
    <w:p w:rsidR="00CE7192" w:rsidRDefault="00CE7192">
      <w:pPr>
        <w:pBdr>
          <w:top w:val="nil"/>
          <w:left w:val="nil"/>
          <w:bottom w:val="nil"/>
          <w:right w:val="nil"/>
          <w:between w:val="nil"/>
        </w:pBdr>
        <w:spacing w:after="0" w:line="240" w:lineRule="auto"/>
        <w:jc w:val="both"/>
        <w:rPr>
          <w:color w:val="000000"/>
        </w:rPr>
      </w:pPr>
    </w:p>
    <w:p w:rsidR="00CE7192" w:rsidRDefault="002A342A">
      <w:pPr>
        <w:pBdr>
          <w:top w:val="nil"/>
          <w:left w:val="nil"/>
          <w:bottom w:val="nil"/>
          <w:right w:val="nil"/>
          <w:between w:val="nil"/>
        </w:pBdr>
        <w:spacing w:after="0" w:line="240" w:lineRule="auto"/>
        <w:jc w:val="both"/>
        <w:rPr>
          <w:b/>
          <w:color w:val="002060"/>
        </w:rPr>
      </w:pPr>
      <w:r>
        <w:rPr>
          <w:b/>
          <w:color w:val="002060"/>
        </w:rPr>
        <w:t>Alcance</w:t>
      </w:r>
    </w:p>
    <w:p w:rsidR="00CE7192" w:rsidRDefault="00CE7192">
      <w:pPr>
        <w:pBdr>
          <w:top w:val="nil"/>
          <w:left w:val="nil"/>
          <w:bottom w:val="nil"/>
          <w:right w:val="nil"/>
          <w:between w:val="nil"/>
        </w:pBdr>
        <w:spacing w:after="0" w:line="240" w:lineRule="auto"/>
        <w:jc w:val="both"/>
        <w:rPr>
          <w:b/>
          <w:color w:val="002060"/>
        </w:rPr>
      </w:pPr>
    </w:p>
    <w:p w:rsidR="00CE7192" w:rsidRDefault="002A342A">
      <w:pPr>
        <w:numPr>
          <w:ilvl w:val="0"/>
          <w:numId w:val="1"/>
        </w:numPr>
        <w:pBdr>
          <w:top w:val="nil"/>
          <w:left w:val="nil"/>
          <w:bottom w:val="nil"/>
          <w:right w:val="nil"/>
          <w:between w:val="nil"/>
        </w:pBdr>
        <w:spacing w:after="0" w:line="240" w:lineRule="auto"/>
        <w:jc w:val="both"/>
        <w:rPr>
          <w:color w:val="002060"/>
          <w:sz w:val="20"/>
          <w:szCs w:val="20"/>
        </w:rPr>
      </w:pPr>
      <w:r>
        <w:rPr>
          <w:color w:val="002060"/>
          <w:sz w:val="20"/>
          <w:szCs w:val="20"/>
        </w:rPr>
        <w:t>Eje lineal longitudinal sur – norte</w:t>
      </w:r>
    </w:p>
    <w:p w:rsidR="00CE7192" w:rsidRDefault="002A342A">
      <w:pPr>
        <w:numPr>
          <w:ilvl w:val="0"/>
          <w:numId w:val="1"/>
        </w:numPr>
        <w:pBdr>
          <w:top w:val="nil"/>
          <w:left w:val="nil"/>
          <w:bottom w:val="nil"/>
          <w:right w:val="nil"/>
          <w:between w:val="nil"/>
        </w:pBdr>
        <w:spacing w:after="0" w:line="240" w:lineRule="auto"/>
        <w:jc w:val="both"/>
        <w:rPr>
          <w:color w:val="002060"/>
          <w:sz w:val="20"/>
          <w:szCs w:val="20"/>
        </w:rPr>
      </w:pPr>
      <w:r>
        <w:rPr>
          <w:color w:val="002060"/>
          <w:sz w:val="20"/>
          <w:szCs w:val="20"/>
        </w:rPr>
        <w:t xml:space="preserve">Hipercentro </w:t>
      </w:r>
    </w:p>
    <w:p w:rsidR="00CE7192" w:rsidRDefault="00CE7192">
      <w:pPr>
        <w:pBdr>
          <w:top w:val="nil"/>
          <w:left w:val="nil"/>
          <w:bottom w:val="nil"/>
          <w:right w:val="nil"/>
          <w:between w:val="nil"/>
        </w:pBdr>
        <w:spacing w:after="0" w:line="240" w:lineRule="auto"/>
        <w:jc w:val="both"/>
        <w:rPr>
          <w:color w:val="002060"/>
          <w:sz w:val="20"/>
          <w:szCs w:val="20"/>
        </w:rPr>
      </w:pPr>
    </w:p>
    <w:p w:rsidR="00CE7192" w:rsidRDefault="00CE7192">
      <w:pPr>
        <w:pBdr>
          <w:top w:val="nil"/>
          <w:left w:val="nil"/>
          <w:bottom w:val="nil"/>
          <w:right w:val="nil"/>
          <w:between w:val="nil"/>
        </w:pBdr>
        <w:spacing w:after="0" w:line="240" w:lineRule="auto"/>
        <w:jc w:val="both"/>
        <w:rPr>
          <w:color w:val="002060"/>
          <w:sz w:val="20"/>
          <w:szCs w:val="20"/>
        </w:rPr>
      </w:pPr>
    </w:p>
    <w:p w:rsidR="00CE7192" w:rsidRDefault="002A342A">
      <w:pPr>
        <w:pBdr>
          <w:top w:val="nil"/>
          <w:left w:val="nil"/>
          <w:bottom w:val="nil"/>
          <w:right w:val="nil"/>
          <w:between w:val="nil"/>
        </w:pBdr>
        <w:spacing w:after="0" w:line="240" w:lineRule="auto"/>
        <w:jc w:val="both"/>
        <w:rPr>
          <w:b/>
          <w:color w:val="002060"/>
        </w:rPr>
      </w:pPr>
      <w:bookmarkStart w:id="0" w:name="_gjdgxs" w:colFirst="0" w:colLast="0"/>
      <w:bookmarkEnd w:id="0"/>
      <w:r>
        <w:rPr>
          <w:b/>
          <w:color w:val="002060"/>
          <w:sz w:val="20"/>
          <w:szCs w:val="20"/>
        </w:rPr>
        <w:t>*Proyección INEC al 2019 zona urbana DMQ</w:t>
      </w:r>
      <w:r>
        <w:rPr>
          <w:b/>
          <w:color w:val="002060"/>
        </w:rPr>
        <w:t xml:space="preserve">        </w:t>
      </w:r>
    </w:p>
    <w:p w:rsidR="00CE7192" w:rsidRDefault="002A342A">
      <w:pPr>
        <w:pBdr>
          <w:top w:val="nil"/>
          <w:left w:val="nil"/>
          <w:bottom w:val="nil"/>
          <w:right w:val="nil"/>
          <w:between w:val="nil"/>
        </w:pBdr>
        <w:spacing w:after="200" w:line="276" w:lineRule="auto"/>
        <w:ind w:left="720" w:hanging="720"/>
        <w:jc w:val="both"/>
        <w:rPr>
          <w:color w:val="000000"/>
        </w:rPr>
      </w:pPr>
      <w:bookmarkStart w:id="1" w:name="_GoBack"/>
      <w:bookmarkEnd w:id="1"/>
      <w:r>
        <w:rPr>
          <w:noProof/>
        </w:rPr>
        <w:drawing>
          <wp:anchor distT="0" distB="0" distL="114300" distR="114300" simplePos="0" relativeHeight="251658240" behindDoc="0" locked="0" layoutInCell="1" hidden="0" allowOverlap="1">
            <wp:simplePos x="0" y="0"/>
            <wp:positionH relativeFrom="column">
              <wp:posOffset>-180974</wp:posOffset>
            </wp:positionH>
            <wp:positionV relativeFrom="paragraph">
              <wp:posOffset>316230</wp:posOffset>
            </wp:positionV>
            <wp:extent cx="3084830" cy="1038225"/>
            <wp:effectExtent l="88900" t="88900" r="88900" b="88900"/>
            <wp:wrapSquare wrapText="bothSides" distT="0" distB="0" distL="114300" distR="114300"/>
            <wp:docPr id="14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3084830" cy="1038225"/>
                    </a:xfrm>
                    <a:prstGeom prst="rect">
                      <a:avLst/>
                    </a:prstGeom>
                    <a:ln w="88900">
                      <a:solidFill>
                        <a:srgbClr val="FFFFFF"/>
                      </a:solidFill>
                      <a:prstDash val="solid"/>
                    </a:ln>
                  </pic:spPr>
                </pic:pic>
              </a:graphicData>
            </a:graphic>
          </wp:anchor>
        </w:drawing>
      </w:r>
    </w:p>
    <w:p w:rsidR="00CE7192" w:rsidRDefault="002A342A">
      <w:pPr>
        <w:pBdr>
          <w:top w:val="nil"/>
          <w:left w:val="nil"/>
          <w:bottom w:val="nil"/>
          <w:right w:val="nil"/>
          <w:between w:val="nil"/>
        </w:pBdr>
        <w:spacing w:after="0" w:line="240" w:lineRule="auto"/>
        <w:jc w:val="center"/>
        <w:rPr>
          <w:b/>
          <w:color w:val="FF0000"/>
          <w:sz w:val="20"/>
          <w:szCs w:val="20"/>
        </w:rPr>
      </w:pPr>
      <w:r>
        <w:rPr>
          <w:b/>
          <w:color w:val="FF0000"/>
          <w:sz w:val="20"/>
          <w:szCs w:val="20"/>
        </w:rPr>
        <w:t>EJE DEL PROYECTO: INFRAESTRUCTURA DE MOVILIDAD</w:t>
      </w:r>
    </w:p>
    <w:p w:rsidR="00CE7192" w:rsidRDefault="00CE7192">
      <w:pPr>
        <w:pBdr>
          <w:top w:val="nil"/>
          <w:left w:val="nil"/>
          <w:bottom w:val="nil"/>
          <w:right w:val="nil"/>
          <w:between w:val="nil"/>
        </w:pBdr>
        <w:spacing w:after="0" w:line="240" w:lineRule="auto"/>
        <w:jc w:val="center"/>
        <w:rPr>
          <w:b/>
          <w:color w:val="000000"/>
        </w:rPr>
      </w:pPr>
    </w:p>
    <w:p w:rsidR="00CE7192" w:rsidRDefault="002A342A">
      <w:pPr>
        <w:pBdr>
          <w:top w:val="nil"/>
          <w:left w:val="nil"/>
          <w:bottom w:val="nil"/>
          <w:right w:val="nil"/>
          <w:between w:val="nil"/>
        </w:pBdr>
        <w:spacing w:after="0" w:line="240" w:lineRule="auto"/>
        <w:jc w:val="center"/>
        <w:rPr>
          <w:b/>
          <w:color w:val="000000"/>
          <w:sz w:val="20"/>
          <w:szCs w:val="20"/>
        </w:rPr>
      </w:pPr>
      <w:r>
        <w:rPr>
          <w:b/>
          <w:color w:val="002060"/>
          <w:sz w:val="20"/>
          <w:szCs w:val="20"/>
        </w:rPr>
        <w:t>Implementación Bicicleta Pública</w:t>
      </w:r>
    </w:p>
    <w:p w:rsidR="00CE7192" w:rsidRDefault="00CE7192">
      <w:pPr>
        <w:spacing w:after="0" w:line="240" w:lineRule="auto"/>
        <w:jc w:val="both"/>
      </w:pPr>
    </w:p>
    <w:p w:rsidR="00CE7192" w:rsidRDefault="00342C87">
      <w:pPr>
        <w:pBdr>
          <w:top w:val="nil"/>
          <w:left w:val="nil"/>
          <w:bottom w:val="nil"/>
          <w:right w:val="nil"/>
          <w:between w:val="nil"/>
        </w:pBdr>
        <w:spacing w:after="0" w:line="240" w:lineRule="auto"/>
        <w:rPr>
          <w:b/>
          <w:color w:val="00206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-179502</wp:posOffset>
                </wp:positionH>
                <wp:positionV relativeFrom="paragraph">
                  <wp:posOffset>92710</wp:posOffset>
                </wp:positionV>
                <wp:extent cx="3204376" cy="715617"/>
                <wp:effectExtent l="0" t="0" r="15240" b="27940"/>
                <wp:wrapNone/>
                <wp:docPr id="140" name="Rectángulo redondeado 140"/>
                <wp:cNvGraphicFramePr/>
                <a:graphic xmlns:a="http://schemas.openxmlformats.org/drawingml/2006/main">
                  <a:graphicData uri="http://schemas.microsoft.com/office/word/2010/wordprocessingShape">
                    <wps:wsp>
                      <wps:cNvSpPr/>
                      <wps:spPr>
                        <a:xfrm>
                          <a:off x="0" y="0"/>
                          <a:ext cx="3204376" cy="715617"/>
                        </a:xfrm>
                        <a:prstGeom prst="roundRect">
                          <a:avLst>
                            <a:gd name="adj" fmla="val 0"/>
                          </a:avLst>
                        </a:prstGeom>
                        <a:solidFill>
                          <a:schemeClr val="bg1">
                            <a:alpha val="26000"/>
                          </a:schemeClr>
                        </a:solidFill>
                        <a:ln>
                          <a:solidFill>
                            <a:schemeClr val="tx2">
                              <a:lumMod val="75000"/>
                            </a:schemeClr>
                          </a:solidFill>
                        </a:ln>
                      </wps:spPr>
                      <wps:style>
                        <a:lnRef idx="3">
                          <a:schemeClr val="lt1"/>
                        </a:lnRef>
                        <a:fillRef idx="1">
                          <a:schemeClr val="accent2"/>
                        </a:fillRef>
                        <a:effectRef idx="1">
                          <a:schemeClr val="accent2"/>
                        </a:effectRef>
                        <a:fontRef idx="minor">
                          <a:schemeClr val="lt1"/>
                        </a:fontRef>
                      </wps:style>
                      <wps:txbx>
                        <w:txbxContent>
                          <w:p w:rsidR="00B54D2A" w:rsidRPr="00736891" w:rsidRDefault="002A342A" w:rsidP="00B54D2A">
                            <w:pPr>
                              <w:pStyle w:val="NormalWeb"/>
                              <w:spacing w:before="0" w:beforeAutospacing="0" w:after="0" w:afterAutospacing="0"/>
                              <w:jc w:val="center"/>
                              <w:rPr>
                                <w:rFonts w:asciiTheme="minorHAnsi" w:hAnsi="Calibri" w:cstheme="minorBidi"/>
                                <w:b/>
                                <w:bCs/>
                                <w:color w:val="002060"/>
                                <w:kern w:val="24"/>
                                <w:sz w:val="22"/>
                                <w:szCs w:val="22"/>
                              </w:rPr>
                            </w:pPr>
                            <w:r w:rsidRPr="00736891">
                              <w:rPr>
                                <w:rFonts w:asciiTheme="minorHAnsi" w:hAnsi="Calibri" w:cstheme="minorBidi"/>
                                <w:b/>
                                <w:bCs/>
                                <w:color w:val="002060"/>
                                <w:kern w:val="24"/>
                                <w:sz w:val="22"/>
                                <w:szCs w:val="22"/>
                              </w:rPr>
                              <w:t>Montos aproximados</w:t>
                            </w:r>
                          </w:p>
                          <w:p w:rsidR="00B54D2A" w:rsidRPr="00A501D4" w:rsidRDefault="00FB64E9" w:rsidP="00B54D2A">
                            <w:pPr>
                              <w:pStyle w:val="NormalWeb"/>
                              <w:spacing w:before="0" w:beforeAutospacing="0" w:after="0" w:afterAutospacing="0"/>
                              <w:jc w:val="center"/>
                              <w:rPr>
                                <w:color w:val="002060"/>
                                <w:sz w:val="22"/>
                                <w:szCs w:val="22"/>
                              </w:rPr>
                            </w:pPr>
                          </w:p>
                          <w:p w:rsidR="00342C87" w:rsidRPr="00736891" w:rsidRDefault="00342C87" w:rsidP="00342C87">
                            <w:pPr>
                              <w:pStyle w:val="NormalWeb"/>
                              <w:spacing w:before="0" w:beforeAutospacing="0" w:after="0" w:afterAutospacing="0"/>
                              <w:rPr>
                                <w:rFonts w:asciiTheme="minorHAnsi" w:hAnsi="Calibri" w:cstheme="minorBidi"/>
                                <w:color w:val="002060"/>
                                <w:kern w:val="24"/>
                                <w:sz w:val="20"/>
                                <w:szCs w:val="22"/>
                              </w:rPr>
                            </w:pPr>
                            <w:r>
                              <w:rPr>
                                <w:rFonts w:asciiTheme="minorHAnsi" w:hAnsi="Calibri" w:cstheme="minorBidi"/>
                                <w:b/>
                                <w:bCs/>
                                <w:color w:val="002060"/>
                                <w:kern w:val="24"/>
                                <w:sz w:val="22"/>
                                <w:szCs w:val="22"/>
                              </w:rPr>
                              <w:t xml:space="preserve">      </w:t>
                            </w:r>
                            <w:r w:rsidR="002A342A" w:rsidRPr="00736891">
                              <w:rPr>
                                <w:rFonts w:asciiTheme="minorHAnsi" w:hAnsi="Calibri" w:cstheme="minorBidi"/>
                                <w:b/>
                                <w:bCs/>
                                <w:color w:val="002060"/>
                                <w:kern w:val="24"/>
                                <w:sz w:val="22"/>
                                <w:szCs w:val="22"/>
                              </w:rPr>
                              <w:t>Inversión:</w:t>
                            </w:r>
                            <w:r w:rsidR="002A342A" w:rsidRPr="00736891">
                              <w:rPr>
                                <w:rFonts w:asciiTheme="minorHAnsi" w:hAnsi="Calibri" w:cstheme="minorBidi"/>
                                <w:b/>
                                <w:bCs/>
                                <w:color w:val="002060"/>
                                <w:kern w:val="24"/>
                                <w:sz w:val="20"/>
                                <w:szCs w:val="22"/>
                                <w:lang w:val="pt-BR"/>
                              </w:rPr>
                              <w:tab/>
                            </w:r>
                            <w:r w:rsidR="002A342A" w:rsidRPr="00736891">
                              <w:rPr>
                                <w:rFonts w:asciiTheme="minorHAnsi" w:hAnsi="Calibri" w:cstheme="minorBidi"/>
                                <w:b/>
                                <w:bCs/>
                                <w:color w:val="002060"/>
                                <w:kern w:val="24"/>
                                <w:sz w:val="20"/>
                                <w:szCs w:val="22"/>
                                <w:lang w:val="pt-BR"/>
                              </w:rPr>
                              <w:tab/>
                            </w:r>
                            <w:r>
                              <w:rPr>
                                <w:rFonts w:asciiTheme="minorHAnsi" w:hAnsi="Calibri" w:cstheme="minorBidi"/>
                                <w:b/>
                                <w:bCs/>
                                <w:color w:val="002060"/>
                                <w:kern w:val="24"/>
                                <w:sz w:val="20"/>
                                <w:szCs w:val="22"/>
                                <w:lang w:val="pt-BR"/>
                              </w:rPr>
                              <w:t xml:space="preserve">           </w:t>
                            </w:r>
                            <w:r w:rsidRPr="00736891">
                              <w:rPr>
                                <w:rFonts w:asciiTheme="minorHAnsi" w:hAnsi="Calibri" w:cstheme="minorBidi"/>
                                <w:color w:val="002060"/>
                                <w:kern w:val="24"/>
                                <w:sz w:val="20"/>
                                <w:szCs w:val="22"/>
                              </w:rPr>
                              <w:t>$3.592.400,00</w:t>
                            </w:r>
                          </w:p>
                          <w:p w:rsidR="00B54D2A" w:rsidRPr="00736891" w:rsidRDefault="002A342A" w:rsidP="00B54D2A">
                            <w:pPr>
                              <w:pStyle w:val="NormalWeb"/>
                              <w:spacing w:before="0" w:beforeAutospacing="0" w:after="0" w:afterAutospacing="0"/>
                              <w:rPr>
                                <w:color w:val="002060"/>
                                <w:sz w:val="20"/>
                                <w:szCs w:val="22"/>
                              </w:rPr>
                            </w:pPr>
                            <w:r w:rsidRPr="00736891">
                              <w:rPr>
                                <w:rFonts w:asciiTheme="minorHAnsi" w:hAnsi="Calibri" w:cstheme="minorBidi"/>
                                <w:b/>
                                <w:bCs/>
                                <w:color w:val="002060"/>
                                <w:kern w:val="24"/>
                                <w:sz w:val="20"/>
                                <w:szCs w:val="22"/>
                                <w:lang w:val="pt-BR"/>
                              </w:rPr>
                              <w:tab/>
                            </w:r>
                          </w:p>
                          <w:p w:rsidR="00B54D2A" w:rsidRDefault="00FB64E9" w:rsidP="00B54D2A">
                            <w:pPr>
                              <w:pStyle w:val="NormalWeb"/>
                              <w:spacing w:before="0" w:beforeAutospacing="0" w:after="0" w:afterAutospacing="0"/>
                              <w:jc w:val="center"/>
                              <w:rPr>
                                <w:rFonts w:asciiTheme="minorHAnsi" w:hAnsi="Calibri" w:cstheme="minorBidi"/>
                                <w:b/>
                                <w:bCs/>
                                <w:color w:val="002060"/>
                                <w:kern w:val="24"/>
                                <w:sz w:val="22"/>
                                <w:szCs w:val="22"/>
                                <w:lang w:val="pt-BR"/>
                              </w:rPr>
                            </w:pPr>
                          </w:p>
                          <w:p w:rsidR="00B54D2A" w:rsidRDefault="00FB64E9" w:rsidP="00B54D2A">
                            <w:pPr>
                              <w:pStyle w:val="NormalWeb"/>
                              <w:spacing w:before="0" w:beforeAutospacing="0" w:after="0" w:afterAutospacing="0"/>
                              <w:jc w:val="center"/>
                              <w:rPr>
                                <w:rFonts w:asciiTheme="minorHAnsi" w:hAnsi="Calibri" w:cstheme="minorBidi"/>
                                <w:b/>
                                <w:bCs/>
                                <w:color w:val="002060"/>
                                <w:kern w:val="24"/>
                                <w:sz w:val="22"/>
                                <w:szCs w:val="22"/>
                                <w:lang w:val="es-ES"/>
                              </w:rPr>
                            </w:pPr>
                          </w:p>
                          <w:p w:rsidR="00B54D2A" w:rsidRPr="00A501D4" w:rsidRDefault="00FB64E9" w:rsidP="00B54D2A">
                            <w:pPr>
                              <w:pStyle w:val="NormalWeb"/>
                              <w:spacing w:before="0" w:beforeAutospacing="0" w:after="0" w:afterAutospacing="0"/>
                              <w:jc w:val="center"/>
                              <w:rPr>
                                <w:color w:val="002060"/>
                                <w:sz w:val="22"/>
                                <w:szCs w:val="22"/>
                              </w:rPr>
                            </w:pPr>
                          </w:p>
                          <w:p w:rsidR="00B54D2A" w:rsidRDefault="00FB64E9" w:rsidP="00B54D2A">
                            <w:pPr>
                              <w:pStyle w:val="NormalWeb"/>
                              <w:spacing w:before="0" w:beforeAutospacing="0" w:after="0" w:afterAutospacing="0"/>
                              <w:rPr>
                                <w:rFonts w:asciiTheme="minorHAnsi" w:hAnsi="Calibri" w:cstheme="minorBidi"/>
                                <w:color w:val="002060"/>
                                <w:kern w:val="24"/>
                                <w:sz w:val="22"/>
                                <w:szCs w:val="22"/>
                                <w:lang w:val="es-ES"/>
                              </w:rPr>
                            </w:pPr>
                          </w:p>
                          <w:p w:rsidR="00B54D2A" w:rsidRDefault="00FB64E9" w:rsidP="00B54D2A">
                            <w:pPr>
                              <w:pStyle w:val="NormalWeb"/>
                              <w:spacing w:before="0" w:beforeAutospacing="0" w:after="0" w:afterAutospacing="0"/>
                              <w:jc w:val="center"/>
                              <w:rPr>
                                <w:rFonts w:asciiTheme="minorHAnsi" w:hAnsi="Calibri" w:cstheme="minorBidi"/>
                                <w:b/>
                                <w:bCs/>
                                <w:color w:val="002060"/>
                                <w:kern w:val="24"/>
                                <w:sz w:val="22"/>
                                <w:szCs w:val="22"/>
                                <w:lang w:val="pt-BR"/>
                              </w:rPr>
                            </w:pPr>
                          </w:p>
                        </w:txbxContent>
                      </wps:txbx>
                      <wps:bodyPr wrap="square" rtlCol="0" anchor="ctr">
                        <a:noAutofit/>
                      </wps:bodyPr>
                    </wps:wsp>
                  </a:graphicData>
                </a:graphic>
              </wp:anchor>
            </w:drawing>
          </mc:Choice>
          <mc:Fallback>
            <w:pict>
              <v:roundrect id="Rectángulo redondeado 140" o:spid="_x0000_s1026" style="position:absolute;margin-left:-14.15pt;margin-top:7.3pt;width:252.3pt;height:56.3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" fillcolor="white [3212]" strokecolor="#323e4f [2415]" strokeweight="1.5pt">
                <v:fill opacity="16962f"/>
                <v:stroke joinstyle="miter"/>
                <v:textbox>
                  <w:txbxContent>
                    <w:p w:rsidR="00B54D2A" w:rsidRPr="00736891" w:rsidRDefault="002A342A" w:rsidP="00B54D2A">
                      <w:pPr>
                        <w:pStyle w:val="NormalWeb"/>
                        <w:spacing w:before="0" w:beforeAutospacing="0" w:after="0" w:afterAutospacing="0"/>
                        <w:jc w:val="center"/>
                        <w:rPr>
                          <w:rFonts w:asciiTheme="minorHAnsi" w:hAnsi="Calibri" w:cstheme="minorBidi"/>
                          <w:b/>
                          <w:bCs/>
                          <w:color w:val="002060"/>
                          <w:kern w:val="24"/>
                          <w:sz w:val="22"/>
                          <w:szCs w:val="22"/>
                        </w:rPr>
                      </w:pPr>
                      <w:r w:rsidRPr="00736891">
                        <w:rPr>
                          <w:rFonts w:asciiTheme="minorHAnsi" w:hAnsi="Calibri" w:cstheme="minorBidi"/>
                          <w:b/>
                          <w:bCs/>
                          <w:color w:val="002060"/>
                          <w:kern w:val="24"/>
                          <w:sz w:val="22"/>
                          <w:szCs w:val="22"/>
                        </w:rPr>
                        <w:t>Montos aproximados</w:t>
                      </w:r>
                    </w:p>
                    <w:p w:rsidR="00B54D2A" w:rsidRPr="00A501D4" w:rsidRDefault="002A342A" w:rsidP="00B54D2A">
                      <w:pPr>
                        <w:pStyle w:val="NormalWeb"/>
                        <w:spacing w:before="0" w:beforeAutospacing="0" w:after="0" w:afterAutospacing="0"/>
                        <w:jc w:val="center"/>
                        <w:rPr>
                          <w:color w:val="002060"/>
                          <w:sz w:val="22"/>
                          <w:szCs w:val="22"/>
                        </w:rPr>
                      </w:pPr>
                    </w:p>
                    <w:p w:rsidR="00342C87" w:rsidRPr="00736891" w:rsidRDefault="00342C87" w:rsidP="00342C87">
                      <w:pPr>
                        <w:pStyle w:val="NormalWeb"/>
                        <w:spacing w:before="0" w:beforeAutospacing="0" w:after="0" w:afterAutospacing="0"/>
                        <w:rPr>
                          <w:rFonts w:asciiTheme="minorHAnsi" w:hAnsi="Calibri" w:cstheme="minorBidi"/>
                          <w:color w:val="002060"/>
                          <w:kern w:val="24"/>
                          <w:sz w:val="20"/>
                          <w:szCs w:val="22"/>
                        </w:rPr>
                      </w:pPr>
                      <w:r>
                        <w:rPr>
                          <w:rFonts w:asciiTheme="minorHAnsi" w:hAnsi="Calibri" w:cstheme="minorBidi"/>
                          <w:b/>
                          <w:bCs/>
                          <w:color w:val="002060"/>
                          <w:kern w:val="24"/>
                          <w:sz w:val="22"/>
                          <w:szCs w:val="22"/>
                        </w:rPr>
                        <w:t xml:space="preserve">      </w:t>
                      </w:r>
                      <w:r w:rsidR="002A342A" w:rsidRPr="00736891">
                        <w:rPr>
                          <w:rFonts w:asciiTheme="minorHAnsi" w:hAnsi="Calibri" w:cstheme="minorBidi"/>
                          <w:b/>
                          <w:bCs/>
                          <w:color w:val="002060"/>
                          <w:kern w:val="24"/>
                          <w:sz w:val="22"/>
                          <w:szCs w:val="22"/>
                        </w:rPr>
                        <w:t>Inversi</w:t>
                      </w:r>
                      <w:r w:rsidR="002A342A" w:rsidRPr="00736891">
                        <w:rPr>
                          <w:rFonts w:asciiTheme="minorHAnsi" w:hAnsi="Calibri" w:cstheme="minorBidi"/>
                          <w:b/>
                          <w:bCs/>
                          <w:color w:val="002060"/>
                          <w:kern w:val="24"/>
                          <w:sz w:val="22"/>
                          <w:szCs w:val="22"/>
                        </w:rPr>
                        <w:t>ó</w:t>
                      </w:r>
                      <w:r w:rsidR="002A342A" w:rsidRPr="00736891">
                        <w:rPr>
                          <w:rFonts w:asciiTheme="minorHAnsi" w:hAnsi="Calibri" w:cstheme="minorBidi"/>
                          <w:b/>
                          <w:bCs/>
                          <w:color w:val="002060"/>
                          <w:kern w:val="24"/>
                          <w:sz w:val="22"/>
                          <w:szCs w:val="22"/>
                        </w:rPr>
                        <w:t>n:</w:t>
                      </w:r>
                      <w:r w:rsidR="002A342A" w:rsidRPr="00736891">
                        <w:rPr>
                          <w:rFonts w:asciiTheme="minorHAnsi" w:hAnsi="Calibri" w:cstheme="minorBidi"/>
                          <w:b/>
                          <w:bCs/>
                          <w:color w:val="002060"/>
                          <w:kern w:val="24"/>
                          <w:sz w:val="20"/>
                          <w:szCs w:val="22"/>
                          <w:lang w:val="pt-BR"/>
                        </w:rPr>
                        <w:tab/>
                      </w:r>
                      <w:r w:rsidR="002A342A" w:rsidRPr="00736891">
                        <w:rPr>
                          <w:rFonts w:asciiTheme="minorHAnsi" w:hAnsi="Calibri" w:cstheme="minorBidi"/>
                          <w:b/>
                          <w:bCs/>
                          <w:color w:val="002060"/>
                          <w:kern w:val="24"/>
                          <w:sz w:val="20"/>
                          <w:szCs w:val="22"/>
                          <w:lang w:val="pt-BR"/>
                        </w:rPr>
                        <w:tab/>
                      </w:r>
                      <w:r>
                        <w:rPr>
                          <w:rFonts w:asciiTheme="minorHAnsi" w:hAnsi="Calibri" w:cstheme="minorBidi"/>
                          <w:b/>
                          <w:bCs/>
                          <w:color w:val="002060"/>
                          <w:kern w:val="24"/>
                          <w:sz w:val="20"/>
                          <w:szCs w:val="22"/>
                          <w:lang w:val="pt-BR"/>
                        </w:rPr>
                        <w:t xml:space="preserve">           </w:t>
                      </w:r>
                      <w:r w:rsidRPr="00736891">
                        <w:rPr>
                          <w:rFonts w:asciiTheme="minorHAnsi" w:hAnsi="Calibri" w:cstheme="minorBidi"/>
                          <w:color w:val="002060"/>
                          <w:kern w:val="24"/>
                          <w:sz w:val="20"/>
                          <w:szCs w:val="22"/>
                        </w:rPr>
                        <w:t>$3.592.400,00</w:t>
                      </w:r>
                    </w:p>
                    <w:p w:rsidR="00B54D2A" w:rsidRPr="00736891" w:rsidRDefault="002A342A" w:rsidP="00B54D2A">
                      <w:pPr>
                        <w:pStyle w:val="NormalWeb"/>
                        <w:spacing w:before="0" w:beforeAutospacing="0" w:after="0" w:afterAutospacing="0"/>
                        <w:rPr>
                          <w:color w:val="002060"/>
                          <w:sz w:val="20"/>
                          <w:szCs w:val="22"/>
                        </w:rPr>
                      </w:pPr>
                      <w:r w:rsidRPr="00736891">
                        <w:rPr>
                          <w:rFonts w:asciiTheme="minorHAnsi" w:hAnsi="Calibri" w:cstheme="minorBidi"/>
                          <w:b/>
                          <w:bCs/>
                          <w:color w:val="002060"/>
                          <w:kern w:val="24"/>
                          <w:sz w:val="20"/>
                          <w:szCs w:val="22"/>
                          <w:lang w:val="pt-BR"/>
                        </w:rPr>
                        <w:tab/>
                      </w:r>
                    </w:p>
                    <w:p w:rsidR="00B54D2A" w:rsidRDefault="002A342A" w:rsidP="00B54D2A">
                      <w:pPr>
                        <w:pStyle w:val="NormalWeb"/>
                        <w:spacing w:before="0" w:beforeAutospacing="0" w:after="0" w:afterAutospacing="0"/>
                        <w:jc w:val="center"/>
                        <w:rPr>
                          <w:rFonts w:asciiTheme="minorHAnsi" w:hAnsi="Calibri" w:cstheme="minorBidi"/>
                          <w:b/>
                          <w:bCs/>
                          <w:color w:val="002060"/>
                          <w:kern w:val="24"/>
                          <w:sz w:val="22"/>
                          <w:szCs w:val="22"/>
                          <w:lang w:val="pt-BR"/>
                        </w:rPr>
                      </w:pPr>
                    </w:p>
                    <w:p w:rsidR="00B54D2A" w:rsidRDefault="002A342A" w:rsidP="00B54D2A">
                      <w:pPr>
                        <w:pStyle w:val="NormalWeb"/>
                        <w:spacing w:before="0" w:beforeAutospacing="0" w:after="0" w:afterAutospacing="0"/>
                        <w:jc w:val="center"/>
                        <w:rPr>
                          <w:rFonts w:asciiTheme="minorHAnsi" w:hAnsi="Calibri" w:cstheme="minorBidi"/>
                          <w:b/>
                          <w:bCs/>
                          <w:color w:val="002060"/>
                          <w:kern w:val="24"/>
                          <w:sz w:val="22"/>
                          <w:szCs w:val="22"/>
                          <w:lang w:val="es-ES"/>
                        </w:rPr>
                      </w:pPr>
                    </w:p>
                    <w:p w:rsidR="00B54D2A" w:rsidRPr="00A501D4" w:rsidRDefault="002A342A" w:rsidP="00B54D2A">
                      <w:pPr>
                        <w:pStyle w:val="NormalWeb"/>
                        <w:spacing w:before="0" w:beforeAutospacing="0" w:after="0" w:afterAutospacing="0"/>
                        <w:jc w:val="center"/>
                        <w:rPr>
                          <w:color w:val="002060"/>
                          <w:sz w:val="22"/>
                          <w:szCs w:val="22"/>
                        </w:rPr>
                      </w:pPr>
                    </w:p>
                    <w:p w:rsidR="00B54D2A" w:rsidRDefault="002A342A" w:rsidP="00B54D2A">
                      <w:pPr>
                        <w:pStyle w:val="NormalWeb"/>
                        <w:spacing w:before="0" w:beforeAutospacing="0" w:after="0" w:afterAutospacing="0"/>
                        <w:rPr>
                          <w:rFonts w:asciiTheme="minorHAnsi" w:hAnsi="Calibri" w:cstheme="minorBidi"/>
                          <w:color w:val="002060"/>
                          <w:kern w:val="24"/>
                          <w:sz w:val="22"/>
                          <w:szCs w:val="22"/>
                          <w:lang w:val="es-ES"/>
                        </w:rPr>
                      </w:pPr>
                    </w:p>
                    <w:p w:rsidR="00B54D2A" w:rsidRDefault="002A342A" w:rsidP="00B54D2A">
                      <w:pPr>
                        <w:pStyle w:val="NormalWeb"/>
                        <w:spacing w:before="0" w:beforeAutospacing="0" w:after="0" w:afterAutospacing="0"/>
                        <w:jc w:val="center"/>
                        <w:rPr>
                          <w:rFonts w:asciiTheme="minorHAnsi" w:hAnsi="Calibri" w:cstheme="minorBidi"/>
                          <w:b/>
                          <w:bCs/>
                          <w:color w:val="002060"/>
                          <w:kern w:val="24"/>
                          <w:sz w:val="22"/>
                          <w:szCs w:val="22"/>
                          <w:lang w:val="pt-BR"/>
                        </w:rPr>
                      </w:pPr>
                    </w:p>
                  </w:txbxContent>
                </v:textbox>
              </v:roundrect>
            </w:pict>
          </mc:Fallback>
        </mc:AlternateContent>
      </w:r>
    </w:p>
    <w:p w:rsidR="00CE7192" w:rsidRDefault="00CE7192">
      <w:pPr>
        <w:pBdr>
          <w:top w:val="nil"/>
          <w:left w:val="nil"/>
          <w:bottom w:val="nil"/>
          <w:right w:val="nil"/>
          <w:between w:val="nil"/>
        </w:pBdr>
        <w:spacing w:after="0" w:line="240" w:lineRule="auto"/>
        <w:jc w:val="center"/>
        <w:rPr>
          <w:rFonts w:ascii="Times New Roman" w:eastAsia="Times New Roman" w:hAnsi="Times New Roman" w:cs="Times New Roman"/>
          <w:color w:val="002060"/>
        </w:rPr>
      </w:pPr>
    </w:p>
    <w:p w:rsidR="00CE7192" w:rsidRDefault="002A342A">
      <w:pPr>
        <w:pBdr>
          <w:top w:val="nil"/>
          <w:left w:val="nil"/>
          <w:bottom w:val="nil"/>
          <w:right w:val="nil"/>
          <w:between w:val="nil"/>
        </w:pBdr>
        <w:spacing w:after="0" w:line="240" w:lineRule="auto"/>
        <w:rPr>
          <w:color w:val="002060"/>
          <w:sz w:val="20"/>
          <w:szCs w:val="20"/>
        </w:rPr>
      </w:pPr>
      <w:r>
        <w:rPr>
          <w:b/>
          <w:color w:val="002060"/>
          <w:sz w:val="20"/>
          <w:szCs w:val="20"/>
        </w:rPr>
        <w:tab/>
      </w:r>
      <w:r>
        <w:rPr>
          <w:b/>
          <w:color w:val="002060"/>
          <w:sz w:val="20"/>
          <w:szCs w:val="20"/>
        </w:rPr>
        <w:tab/>
      </w:r>
      <w:r>
        <w:rPr>
          <w:b/>
          <w:color w:val="002060"/>
          <w:sz w:val="20"/>
          <w:szCs w:val="20"/>
        </w:rPr>
        <w:tab/>
      </w:r>
    </w:p>
    <w:p w:rsidR="00CE7192" w:rsidRDefault="00CE7192">
      <w:pPr>
        <w:spacing w:after="0" w:line="240" w:lineRule="auto"/>
        <w:ind w:left="360"/>
        <w:jc w:val="both"/>
        <w:rPr>
          <w:i/>
        </w:rPr>
      </w:pPr>
    </w:p>
    <w:p w:rsidR="00CE7192" w:rsidRDefault="00CE7192">
      <w:pPr>
        <w:pBdr>
          <w:top w:val="nil"/>
          <w:left w:val="nil"/>
          <w:bottom w:val="nil"/>
          <w:right w:val="nil"/>
          <w:between w:val="nil"/>
        </w:pBdr>
        <w:spacing w:after="0" w:line="240" w:lineRule="auto"/>
        <w:jc w:val="both"/>
        <w:rPr>
          <w:i/>
          <w:color w:val="000000"/>
        </w:rPr>
      </w:pPr>
    </w:p>
    <w:p w:rsidR="00CE7192" w:rsidRDefault="00CE7192">
      <w:pPr>
        <w:pBdr>
          <w:top w:val="nil"/>
          <w:left w:val="nil"/>
          <w:bottom w:val="nil"/>
          <w:right w:val="nil"/>
          <w:between w:val="nil"/>
        </w:pBdr>
        <w:spacing w:after="0" w:line="240" w:lineRule="auto"/>
        <w:jc w:val="both"/>
        <w:rPr>
          <w:color w:val="000000"/>
        </w:rPr>
      </w:pPr>
    </w:p>
    <w:p w:rsidR="00CE7192" w:rsidRDefault="00CE7192">
      <w:pPr>
        <w:pBdr>
          <w:top w:val="nil"/>
          <w:left w:val="nil"/>
          <w:bottom w:val="nil"/>
          <w:right w:val="nil"/>
          <w:between w:val="nil"/>
        </w:pBdr>
        <w:spacing w:after="0" w:line="240" w:lineRule="auto"/>
        <w:jc w:val="both"/>
        <w:rPr>
          <w:color w:val="000000"/>
        </w:rPr>
      </w:pPr>
    </w:p>
    <w:p w:rsidR="00CE7192" w:rsidRDefault="002A342A">
      <w:pPr>
        <w:pBdr>
          <w:top w:val="nil"/>
          <w:left w:val="nil"/>
          <w:bottom w:val="nil"/>
          <w:right w:val="nil"/>
          <w:between w:val="nil"/>
        </w:pBdr>
        <w:spacing w:after="0" w:line="240" w:lineRule="auto"/>
        <w:ind w:left="709"/>
        <w:jc w:val="both"/>
        <w:rPr>
          <w:b/>
          <w:i/>
          <w:color w:val="002060"/>
          <w:sz w:val="20"/>
          <w:szCs w:val="20"/>
        </w:rPr>
      </w:pPr>
      <w:r>
        <w:rPr>
          <w:b/>
          <w:i/>
          <w:color w:val="002060"/>
          <w:sz w:val="20"/>
          <w:szCs w:val="20"/>
        </w:rPr>
        <w:t xml:space="preserve">*Beneficiarios del Proyecto: </w:t>
      </w:r>
    </w:p>
    <w:tbl>
      <w:tblPr>
        <w:tblStyle w:val="a"/>
        <w:tblW w:w="34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1"/>
        <w:gridCol w:w="2134"/>
      </w:tblGrid>
      <w:tr w:rsidR="00CE7192">
        <w:trPr>
          <w:trHeight w:val="340"/>
        </w:trPr>
        <w:tc>
          <w:tcPr>
            <w:tcW w:w="1291" w:type="dxa"/>
          </w:tcPr>
          <w:p w:rsidR="00CE7192" w:rsidRDefault="002A342A">
            <w:pPr>
              <w:pBdr>
                <w:top w:val="nil"/>
                <w:left w:val="nil"/>
                <w:bottom w:val="nil"/>
                <w:right w:val="nil"/>
                <w:between w:val="nil"/>
              </w:pBdr>
              <w:jc w:val="both"/>
              <w:rPr>
                <w:b/>
                <w:color w:val="002060"/>
                <w:sz w:val="20"/>
                <w:szCs w:val="20"/>
              </w:rPr>
            </w:pPr>
            <w:r>
              <w:rPr>
                <w:b/>
                <w:color w:val="002060"/>
                <w:sz w:val="20"/>
                <w:szCs w:val="20"/>
              </w:rPr>
              <w:t>Barrios:</w:t>
            </w:r>
          </w:p>
        </w:tc>
        <w:tc>
          <w:tcPr>
            <w:tcW w:w="2134" w:type="dxa"/>
          </w:tcPr>
          <w:p w:rsidR="00CE7192" w:rsidRDefault="002A342A">
            <w:pPr>
              <w:pBdr>
                <w:top w:val="nil"/>
                <w:left w:val="nil"/>
                <w:bottom w:val="nil"/>
                <w:right w:val="nil"/>
                <w:between w:val="nil"/>
              </w:pBdr>
              <w:jc w:val="both"/>
              <w:rPr>
                <w:b/>
                <w:color w:val="002060"/>
                <w:sz w:val="20"/>
                <w:szCs w:val="20"/>
              </w:rPr>
            </w:pPr>
            <w:r>
              <w:rPr>
                <w:b/>
                <w:color w:val="002060"/>
                <w:sz w:val="20"/>
                <w:szCs w:val="20"/>
              </w:rPr>
              <w:t>Sur, Centro y Norte del DMQ</w:t>
            </w:r>
          </w:p>
        </w:tc>
      </w:tr>
      <w:tr w:rsidR="00CE7192">
        <w:trPr>
          <w:trHeight w:val="160"/>
        </w:trPr>
        <w:tc>
          <w:tcPr>
            <w:tcW w:w="1291" w:type="dxa"/>
          </w:tcPr>
          <w:p w:rsidR="00CE7192" w:rsidRDefault="002A342A">
            <w:pPr>
              <w:pBdr>
                <w:top w:val="nil"/>
                <w:left w:val="nil"/>
                <w:bottom w:val="nil"/>
                <w:right w:val="nil"/>
                <w:between w:val="nil"/>
              </w:pBdr>
              <w:jc w:val="both"/>
              <w:rPr>
                <w:b/>
                <w:color w:val="002060"/>
                <w:sz w:val="20"/>
                <w:szCs w:val="20"/>
              </w:rPr>
            </w:pPr>
            <w:r>
              <w:rPr>
                <w:b/>
                <w:color w:val="002060"/>
                <w:sz w:val="20"/>
                <w:szCs w:val="20"/>
              </w:rPr>
              <w:t>Habitantes:</w:t>
            </w:r>
          </w:p>
        </w:tc>
        <w:tc>
          <w:tcPr>
            <w:tcW w:w="2134" w:type="dxa"/>
          </w:tcPr>
          <w:p w:rsidR="00CE7192" w:rsidRDefault="002A342A">
            <w:pPr>
              <w:pBdr>
                <w:top w:val="nil"/>
                <w:left w:val="nil"/>
                <w:bottom w:val="nil"/>
                <w:right w:val="nil"/>
                <w:between w:val="nil"/>
              </w:pBdr>
              <w:jc w:val="both"/>
              <w:rPr>
                <w:b/>
                <w:color w:val="002060"/>
                <w:sz w:val="20"/>
                <w:szCs w:val="20"/>
              </w:rPr>
            </w:pPr>
            <w:r>
              <w:rPr>
                <w:b/>
                <w:color w:val="002060"/>
                <w:sz w:val="20"/>
                <w:szCs w:val="20"/>
              </w:rPr>
              <w:t>2.735.987</w:t>
            </w:r>
          </w:p>
        </w:tc>
      </w:tr>
    </w:tbl>
    <w:p w:rsidR="00CE7192" w:rsidRDefault="00CE7192">
      <w:pPr>
        <w:pBdr>
          <w:top w:val="nil"/>
          <w:left w:val="nil"/>
          <w:bottom w:val="nil"/>
          <w:right w:val="nil"/>
          <w:between w:val="nil"/>
        </w:pBdr>
        <w:spacing w:after="0" w:line="240" w:lineRule="auto"/>
        <w:jc w:val="both"/>
        <w:rPr>
          <w:color w:val="000000"/>
        </w:rPr>
      </w:pPr>
    </w:p>
    <w:p w:rsidR="00CE7192" w:rsidRDefault="00CE7192">
      <w:pPr>
        <w:pBdr>
          <w:top w:val="nil"/>
          <w:left w:val="nil"/>
          <w:bottom w:val="nil"/>
          <w:right w:val="nil"/>
          <w:between w:val="nil"/>
        </w:pBdr>
        <w:spacing w:after="0" w:line="240" w:lineRule="auto"/>
        <w:jc w:val="both"/>
        <w:rPr>
          <w:color w:val="000000"/>
        </w:rPr>
      </w:pPr>
    </w:p>
    <w:p w:rsidR="00CE7192" w:rsidRDefault="00CE7192">
      <w:pPr>
        <w:pBdr>
          <w:top w:val="nil"/>
          <w:left w:val="nil"/>
          <w:bottom w:val="nil"/>
          <w:right w:val="nil"/>
          <w:between w:val="nil"/>
        </w:pBdr>
        <w:spacing w:after="0" w:line="240" w:lineRule="auto"/>
        <w:jc w:val="both"/>
        <w:rPr>
          <w:color w:val="000000"/>
        </w:rPr>
      </w:pPr>
    </w:p>
    <w:p w:rsidR="00CE7192" w:rsidRDefault="00CE7192">
      <w:pPr>
        <w:pBdr>
          <w:top w:val="nil"/>
          <w:left w:val="nil"/>
          <w:bottom w:val="nil"/>
          <w:right w:val="nil"/>
          <w:between w:val="nil"/>
        </w:pBdr>
        <w:spacing w:after="0" w:line="240" w:lineRule="auto"/>
        <w:jc w:val="both"/>
        <w:rPr>
          <w:color w:val="000000"/>
        </w:rPr>
      </w:pPr>
    </w:p>
    <w:p w:rsidR="00CE7192" w:rsidRDefault="00CE7192">
      <w:pPr>
        <w:pBdr>
          <w:top w:val="nil"/>
          <w:left w:val="nil"/>
          <w:bottom w:val="nil"/>
          <w:right w:val="nil"/>
          <w:between w:val="nil"/>
        </w:pBdr>
        <w:spacing w:after="0" w:line="240" w:lineRule="auto"/>
        <w:jc w:val="both"/>
        <w:rPr>
          <w:color w:val="000000"/>
        </w:rPr>
      </w:pPr>
    </w:p>
    <w:p w:rsidR="00CE7192" w:rsidRDefault="00CE7192">
      <w:pPr>
        <w:pBdr>
          <w:top w:val="nil"/>
          <w:left w:val="nil"/>
          <w:bottom w:val="nil"/>
          <w:right w:val="nil"/>
          <w:between w:val="nil"/>
        </w:pBdr>
        <w:spacing w:after="0" w:line="240" w:lineRule="auto"/>
        <w:jc w:val="both"/>
        <w:rPr>
          <w:color w:val="000000"/>
        </w:rPr>
      </w:pPr>
    </w:p>
    <w:p w:rsidR="00CE7192" w:rsidRDefault="002A342A">
      <w:pPr>
        <w:pBdr>
          <w:top w:val="nil"/>
          <w:left w:val="nil"/>
          <w:bottom w:val="nil"/>
          <w:right w:val="nil"/>
          <w:between w:val="nil"/>
        </w:pBdr>
        <w:spacing w:after="0" w:line="240" w:lineRule="auto"/>
        <w:ind w:left="709"/>
        <w:rPr>
          <w:b/>
          <w:i/>
          <w:color w:val="002060"/>
          <w:sz w:val="20"/>
          <w:szCs w:val="20"/>
        </w:rPr>
      </w:pPr>
      <w:r>
        <w:rPr>
          <w:b/>
          <w:i/>
          <w:color w:val="002060"/>
          <w:sz w:val="20"/>
          <w:szCs w:val="20"/>
        </w:rPr>
        <w:t>*Plazo:</w:t>
      </w:r>
    </w:p>
    <w:p w:rsidR="00CE7192" w:rsidRDefault="00CE7192">
      <w:pPr>
        <w:pBdr>
          <w:top w:val="nil"/>
          <w:left w:val="nil"/>
          <w:bottom w:val="nil"/>
          <w:right w:val="nil"/>
          <w:between w:val="nil"/>
        </w:pBdr>
        <w:spacing w:after="0" w:line="240" w:lineRule="auto"/>
        <w:ind w:left="709"/>
        <w:rPr>
          <w:b/>
          <w:i/>
          <w:color w:val="002060"/>
          <w:sz w:val="20"/>
          <w:szCs w:val="20"/>
        </w:rPr>
      </w:pPr>
    </w:p>
    <w:tbl>
      <w:tblPr>
        <w:tblStyle w:val="a0"/>
        <w:tblW w:w="360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8"/>
        <w:gridCol w:w="1686"/>
      </w:tblGrid>
      <w:tr w:rsidR="00CE7192">
        <w:trPr>
          <w:jc w:val="center"/>
        </w:trPr>
        <w:tc>
          <w:tcPr>
            <w:tcW w:w="1918" w:type="dxa"/>
          </w:tcPr>
          <w:p w:rsidR="00CE7192" w:rsidRDefault="002A342A">
            <w:pPr>
              <w:pBdr>
                <w:top w:val="nil"/>
                <w:left w:val="nil"/>
                <w:bottom w:val="nil"/>
                <w:right w:val="nil"/>
                <w:between w:val="nil"/>
              </w:pBdr>
              <w:rPr>
                <w:b/>
                <w:color w:val="002060"/>
                <w:sz w:val="20"/>
                <w:szCs w:val="20"/>
              </w:rPr>
            </w:pPr>
            <w:r>
              <w:rPr>
                <w:b/>
                <w:color w:val="002060"/>
                <w:sz w:val="20"/>
                <w:szCs w:val="20"/>
              </w:rPr>
              <w:t>Estudios:</w:t>
            </w:r>
          </w:p>
        </w:tc>
        <w:tc>
          <w:tcPr>
            <w:tcW w:w="1686" w:type="dxa"/>
          </w:tcPr>
          <w:p w:rsidR="00CE7192" w:rsidRDefault="002A342A">
            <w:pPr>
              <w:pBdr>
                <w:top w:val="nil"/>
                <w:left w:val="nil"/>
                <w:bottom w:val="nil"/>
                <w:right w:val="nil"/>
                <w:between w:val="nil"/>
              </w:pBdr>
              <w:rPr>
                <w:b/>
                <w:color w:val="002060"/>
                <w:sz w:val="20"/>
                <w:szCs w:val="20"/>
              </w:rPr>
            </w:pPr>
            <w:r>
              <w:rPr>
                <w:b/>
                <w:color w:val="002060"/>
                <w:sz w:val="20"/>
                <w:szCs w:val="20"/>
              </w:rPr>
              <w:t>4 meses</w:t>
            </w:r>
          </w:p>
        </w:tc>
      </w:tr>
      <w:tr w:rsidR="00CE7192">
        <w:trPr>
          <w:jc w:val="center"/>
        </w:trPr>
        <w:tc>
          <w:tcPr>
            <w:tcW w:w="1918" w:type="dxa"/>
          </w:tcPr>
          <w:p w:rsidR="00CE7192" w:rsidRDefault="002A342A">
            <w:pPr>
              <w:pBdr>
                <w:top w:val="nil"/>
                <w:left w:val="nil"/>
                <w:bottom w:val="nil"/>
                <w:right w:val="nil"/>
                <w:between w:val="nil"/>
              </w:pBdr>
              <w:rPr>
                <w:b/>
                <w:color w:val="002060"/>
                <w:sz w:val="20"/>
                <w:szCs w:val="20"/>
              </w:rPr>
            </w:pPr>
            <w:r>
              <w:rPr>
                <w:b/>
                <w:color w:val="002060"/>
                <w:sz w:val="20"/>
                <w:szCs w:val="20"/>
              </w:rPr>
              <w:t>Construcción:</w:t>
            </w:r>
          </w:p>
        </w:tc>
        <w:tc>
          <w:tcPr>
            <w:tcW w:w="1686" w:type="dxa"/>
          </w:tcPr>
          <w:p w:rsidR="00CE7192" w:rsidRDefault="002A342A">
            <w:pPr>
              <w:pBdr>
                <w:top w:val="nil"/>
                <w:left w:val="nil"/>
                <w:bottom w:val="nil"/>
                <w:right w:val="nil"/>
                <w:between w:val="nil"/>
              </w:pBdr>
              <w:rPr>
                <w:b/>
                <w:color w:val="002060"/>
                <w:sz w:val="20"/>
                <w:szCs w:val="20"/>
              </w:rPr>
            </w:pPr>
            <w:r>
              <w:rPr>
                <w:b/>
                <w:color w:val="002060"/>
                <w:sz w:val="20"/>
                <w:szCs w:val="20"/>
              </w:rPr>
              <w:t>12 meses</w:t>
            </w:r>
          </w:p>
        </w:tc>
      </w:tr>
    </w:tbl>
    <w:p w:rsidR="00CE7192" w:rsidRDefault="00CE7192">
      <w:pPr>
        <w:pBdr>
          <w:top w:val="nil"/>
          <w:left w:val="nil"/>
          <w:bottom w:val="nil"/>
          <w:right w:val="nil"/>
          <w:between w:val="nil"/>
        </w:pBdr>
        <w:spacing w:after="0" w:line="240" w:lineRule="auto"/>
        <w:ind w:left="709"/>
        <w:rPr>
          <w:b/>
          <w:i/>
          <w:color w:val="002060"/>
          <w:sz w:val="20"/>
          <w:szCs w:val="20"/>
        </w:rPr>
      </w:pPr>
    </w:p>
    <w:p w:rsidR="00CE7192" w:rsidRDefault="00CE7192">
      <w:pPr>
        <w:pBdr>
          <w:top w:val="nil"/>
          <w:left w:val="nil"/>
          <w:bottom w:val="nil"/>
          <w:right w:val="nil"/>
          <w:between w:val="nil"/>
        </w:pBdr>
        <w:spacing w:after="0" w:line="240" w:lineRule="auto"/>
        <w:jc w:val="both"/>
        <w:rPr>
          <w:color w:val="000000"/>
        </w:rPr>
      </w:pPr>
    </w:p>
    <w:p w:rsidR="00CE7192" w:rsidRDefault="00CE7192">
      <w:pPr>
        <w:pBdr>
          <w:top w:val="nil"/>
          <w:left w:val="nil"/>
          <w:bottom w:val="nil"/>
          <w:right w:val="nil"/>
          <w:between w:val="nil"/>
        </w:pBdr>
        <w:spacing w:after="0" w:line="240" w:lineRule="auto"/>
        <w:jc w:val="both"/>
        <w:rPr>
          <w:color w:val="000000"/>
        </w:rPr>
      </w:pPr>
    </w:p>
    <w:p w:rsidR="00CE7192" w:rsidRDefault="002A342A">
      <w:pPr>
        <w:pBdr>
          <w:top w:val="nil"/>
          <w:left w:val="nil"/>
          <w:bottom w:val="nil"/>
          <w:right w:val="nil"/>
          <w:between w:val="nil"/>
        </w:pBdr>
        <w:spacing w:after="0" w:line="240" w:lineRule="auto"/>
        <w:jc w:val="both"/>
        <w:rPr>
          <w:b/>
          <w:i/>
          <w:color w:val="1F3864"/>
          <w:sz w:val="20"/>
          <w:szCs w:val="20"/>
        </w:rPr>
      </w:pPr>
      <w:r>
        <w:rPr>
          <w:b/>
          <w:i/>
          <w:color w:val="1F3864"/>
          <w:sz w:val="20"/>
          <w:szCs w:val="20"/>
        </w:rPr>
        <w:t>Competencias de la EPMMOP:</w:t>
      </w:r>
    </w:p>
    <w:p w:rsidR="00CE7192" w:rsidRDefault="00CE7192">
      <w:pPr>
        <w:pBdr>
          <w:top w:val="nil"/>
          <w:left w:val="nil"/>
          <w:bottom w:val="nil"/>
          <w:right w:val="nil"/>
          <w:between w:val="nil"/>
        </w:pBdr>
        <w:spacing w:after="0" w:line="276" w:lineRule="auto"/>
        <w:ind w:left="142"/>
        <w:jc w:val="both"/>
        <w:rPr>
          <w:b/>
          <w:i/>
          <w:color w:val="4472C4"/>
          <w:sz w:val="20"/>
          <w:szCs w:val="20"/>
        </w:rPr>
      </w:pPr>
    </w:p>
    <w:p w:rsidR="00CE7192" w:rsidRDefault="002A342A">
      <w:pPr>
        <w:pBdr>
          <w:top w:val="nil"/>
          <w:left w:val="nil"/>
          <w:bottom w:val="nil"/>
          <w:right w:val="nil"/>
          <w:between w:val="nil"/>
        </w:pBdr>
        <w:spacing w:after="0" w:line="240" w:lineRule="auto"/>
        <w:ind w:left="142"/>
        <w:jc w:val="both"/>
        <w:rPr>
          <w:b/>
          <w:i/>
          <w:color w:val="1F3864"/>
          <w:sz w:val="20"/>
          <w:szCs w:val="20"/>
        </w:rPr>
      </w:pPr>
      <w:r>
        <w:rPr>
          <w:b/>
          <w:i/>
          <w:color w:val="1F3864"/>
          <w:sz w:val="20"/>
          <w:szCs w:val="20"/>
        </w:rPr>
        <w:t>Diseñar, planificar, construir, mantener, operar y, en general, explotar la infraestructura de vías y espacio público;</w:t>
      </w:r>
    </w:p>
    <w:p w:rsidR="00CE7192" w:rsidRDefault="002A342A">
      <w:pPr>
        <w:pBdr>
          <w:top w:val="nil"/>
          <w:left w:val="nil"/>
          <w:bottom w:val="nil"/>
          <w:right w:val="nil"/>
          <w:between w:val="nil"/>
        </w:pBdr>
        <w:spacing w:after="0" w:line="240" w:lineRule="auto"/>
        <w:ind w:left="142"/>
        <w:jc w:val="both"/>
        <w:rPr>
          <w:b/>
          <w:i/>
          <w:color w:val="1F3864"/>
          <w:sz w:val="20"/>
          <w:szCs w:val="20"/>
        </w:rPr>
      </w:pPr>
      <w:r>
        <w:rPr>
          <w:b/>
          <w:i/>
          <w:color w:val="1F3864"/>
          <w:sz w:val="20"/>
          <w:szCs w:val="20"/>
        </w:rPr>
        <w:t>Diseñar, planificar, construir, mantener, operar y, en general, explotar todo tipo de infraestructura para movilidad;</w:t>
      </w:r>
    </w:p>
    <w:p w:rsidR="00CE7192" w:rsidRDefault="002A342A">
      <w:pPr>
        <w:pBdr>
          <w:top w:val="nil"/>
          <w:left w:val="nil"/>
          <w:bottom w:val="nil"/>
          <w:right w:val="nil"/>
          <w:between w:val="nil"/>
        </w:pBdr>
        <w:spacing w:after="0" w:line="240" w:lineRule="auto"/>
        <w:ind w:left="142"/>
        <w:jc w:val="both"/>
        <w:rPr>
          <w:b/>
          <w:i/>
          <w:color w:val="1F3864"/>
          <w:sz w:val="20"/>
          <w:szCs w:val="20"/>
        </w:rPr>
      </w:pPr>
      <w:r>
        <w:rPr>
          <w:b/>
          <w:i/>
          <w:color w:val="1F3864"/>
          <w:sz w:val="20"/>
          <w:szCs w:val="20"/>
        </w:rPr>
        <w:t>Diseñar, planificar, construir, mantener, operar y, en general, explotar la infraestructura del sistema de transporte terrestre (…).</w:t>
      </w:r>
    </w:p>
    <w:p w:rsidR="00CE7192" w:rsidRDefault="002A342A">
      <w:pPr>
        <w:pBdr>
          <w:top w:val="nil"/>
          <w:left w:val="nil"/>
          <w:bottom w:val="nil"/>
          <w:right w:val="nil"/>
          <w:between w:val="nil"/>
        </w:pBdr>
        <w:spacing w:after="0" w:line="240" w:lineRule="auto"/>
        <w:jc w:val="both"/>
        <w:rPr>
          <w:color w:val="000000"/>
        </w:rPr>
      </w:pPr>
      <w:r>
        <w:rPr>
          <w:noProof/>
        </w:rPr>
        <mc:AlternateContent>
          <mc:Choice Requires="wps">
            <w:drawing>
              <wp:anchor distT="0" distB="0" distL="114300" distR="114300" simplePos="0" relativeHeight="251660288" behindDoc="0" locked="0" layoutInCell="1" hidden="0" allowOverlap="1">
                <wp:simplePos x="0" y="0"/>
                <wp:positionH relativeFrom="column">
                  <wp:posOffset>3197860</wp:posOffset>
                </wp:positionH>
                <wp:positionV relativeFrom="paragraph">
                  <wp:posOffset>81915</wp:posOffset>
                </wp:positionV>
                <wp:extent cx="19050" cy="6659245"/>
                <wp:effectExtent l="38100" t="19050" r="38100" b="46355"/>
                <wp:wrapNone/>
                <wp:docPr id="139" name="Conector recto 139"/>
                <wp:cNvGraphicFramePr/>
                <a:graphic xmlns:a="http://schemas.openxmlformats.org/drawingml/2006/main">
                  <a:graphicData uri="http://schemas.microsoft.com/office/word/2010/wordprocessingShape">
                    <wps:wsp>
                      <wps:cNvCnPr/>
                      <wps:spPr>
                        <a:xfrm flipH="1">
                          <a:off x="0" y="0"/>
                          <a:ext cx="19050" cy="6659245"/>
                        </a:xfrm>
                        <a:prstGeom prst="line">
                          <a:avLst/>
                        </a:prstGeom>
                        <a:ln w="76200">
                          <a:gradFill>
                            <a:gsLst>
                              <a:gs pos="23000">
                                <a:schemeClr val="accent1">
                                  <a:lumMod val="5000"/>
                                  <a:lumOff val="95000"/>
                                </a:schemeClr>
                              </a:gs>
                              <a:gs pos="55000">
                                <a:schemeClr val="accent1">
                                  <a:lumMod val="45000"/>
                                  <a:lumOff val="55000"/>
                                </a:schemeClr>
                              </a:gs>
                              <a:gs pos="87000">
                                <a:srgbClr val="002060"/>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3197860</wp:posOffset>
                </wp:positionH>
                <wp:positionV relativeFrom="paragraph">
                  <wp:posOffset>81915</wp:posOffset>
                </wp:positionV>
                <wp:extent cx="95250" cy="6724650"/>
                <wp:effectExtent b="0" l="0" r="0" t="0"/>
                <wp:wrapNone/>
                <wp:docPr id="139"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95250" cy="6724650"/>
                        </a:xfrm>
                        <a:prstGeom prst="rect"/>
                        <a:ln/>
                      </pic:spPr>
                    </pic:pic>
                  </a:graphicData>
                </a:graphic>
              </wp:anchor>
            </w:drawing>
          </mc:Fallback>
        </mc:AlternateContent>
      </w:r>
    </w:p>
    <w:p w:rsidR="00CE7192" w:rsidRDefault="00CE7192">
      <w:pPr>
        <w:pBdr>
          <w:top w:val="nil"/>
          <w:left w:val="nil"/>
          <w:bottom w:val="nil"/>
          <w:right w:val="nil"/>
          <w:between w:val="nil"/>
        </w:pBdr>
        <w:spacing w:after="0" w:line="240" w:lineRule="auto"/>
        <w:jc w:val="both"/>
        <w:rPr>
          <w:color w:val="000000"/>
        </w:rPr>
      </w:pPr>
    </w:p>
    <w:p w:rsidR="00CE7192" w:rsidRDefault="00CE7192">
      <w:pPr>
        <w:pBdr>
          <w:top w:val="nil"/>
          <w:left w:val="nil"/>
          <w:bottom w:val="nil"/>
          <w:right w:val="nil"/>
          <w:between w:val="nil"/>
        </w:pBdr>
        <w:spacing w:after="0" w:line="240" w:lineRule="auto"/>
        <w:jc w:val="both"/>
        <w:rPr>
          <w:color w:val="000000"/>
        </w:rPr>
      </w:pPr>
    </w:p>
    <w:p w:rsidR="00CE7192" w:rsidRDefault="00CE7192">
      <w:pPr>
        <w:pBdr>
          <w:top w:val="nil"/>
          <w:left w:val="nil"/>
          <w:bottom w:val="nil"/>
          <w:right w:val="nil"/>
          <w:between w:val="nil"/>
        </w:pBdr>
        <w:spacing w:after="0" w:line="240" w:lineRule="auto"/>
        <w:jc w:val="both"/>
        <w:rPr>
          <w:color w:val="000000"/>
        </w:rPr>
      </w:pPr>
    </w:p>
    <w:p w:rsidR="00CE7192" w:rsidRDefault="00CE7192">
      <w:pPr>
        <w:pBdr>
          <w:top w:val="nil"/>
          <w:left w:val="nil"/>
          <w:bottom w:val="nil"/>
          <w:right w:val="nil"/>
          <w:between w:val="nil"/>
        </w:pBdr>
        <w:spacing w:after="0" w:line="240" w:lineRule="auto"/>
        <w:jc w:val="both"/>
        <w:rPr>
          <w:color w:val="000000"/>
        </w:rPr>
      </w:pPr>
    </w:p>
    <w:p w:rsidR="00CE7192" w:rsidRDefault="00CE7192">
      <w:pPr>
        <w:pBdr>
          <w:top w:val="nil"/>
          <w:left w:val="nil"/>
          <w:bottom w:val="nil"/>
          <w:right w:val="nil"/>
          <w:between w:val="nil"/>
        </w:pBdr>
        <w:spacing w:after="0" w:line="276" w:lineRule="auto"/>
        <w:ind w:left="142"/>
        <w:jc w:val="both"/>
        <w:rPr>
          <w:color w:val="767171"/>
          <w:sz w:val="18"/>
          <w:szCs w:val="18"/>
        </w:rPr>
      </w:pPr>
    </w:p>
    <w:sectPr w:rsidR="00CE7192">
      <w:headerReference w:type="default" r:id="rId10"/>
      <w:footerReference w:type="default" r:id="rId11"/>
      <w:pgSz w:w="11906" w:h="16838"/>
      <w:pgMar w:top="1417" w:right="1133" w:bottom="284" w:left="993" w:header="708" w:footer="708" w:gutter="0"/>
      <w:pgNumType w:start="1"/>
      <w:cols w:num="2" w:space="720" w:equalWidth="0">
        <w:col w:w="4323" w:space="1134"/>
        <w:col w:w="4323"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4E9" w:rsidRDefault="00FB64E9">
      <w:pPr>
        <w:spacing w:after="0" w:line="240" w:lineRule="auto"/>
      </w:pPr>
      <w:r>
        <w:separator/>
      </w:r>
    </w:p>
  </w:endnote>
  <w:endnote w:type="continuationSeparator" w:id="0">
    <w:p w:rsidR="00FB64E9" w:rsidRDefault="00FB6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192" w:rsidRDefault="00CE7192">
    <w:pPr>
      <w:pBdr>
        <w:top w:val="nil"/>
        <w:left w:val="nil"/>
        <w:bottom w:val="nil"/>
        <w:right w:val="nil"/>
        <w:between w:val="nil"/>
      </w:pBdr>
      <w:spacing w:after="0" w:line="240" w:lineRule="auto"/>
      <w:ind w:right="-851"/>
      <w:jc w:val="right"/>
      <w:rPr>
        <w:i/>
        <w:color w:val="D9E2F3"/>
        <w:sz w:val="16"/>
        <w:szCs w:val="16"/>
      </w:rPr>
    </w:pPr>
  </w:p>
  <w:p w:rsidR="00CE7192" w:rsidRDefault="002A342A">
    <w:pPr>
      <w:pBdr>
        <w:top w:val="nil"/>
        <w:left w:val="nil"/>
        <w:bottom w:val="nil"/>
        <w:right w:val="nil"/>
        <w:between w:val="nil"/>
      </w:pBdr>
      <w:spacing w:after="0" w:line="240" w:lineRule="auto"/>
      <w:ind w:right="-851"/>
      <w:jc w:val="right"/>
      <w:rPr>
        <w:i/>
        <w:color w:val="2F5496"/>
        <w:sz w:val="16"/>
        <w:szCs w:val="16"/>
      </w:rPr>
    </w:pPr>
    <w:r>
      <w:rPr>
        <w:i/>
        <w:color w:val="2F5496"/>
        <w:sz w:val="16"/>
        <w:szCs w:val="16"/>
      </w:rPr>
      <w:t>Elaborado por: Daniel Rodríguez C.</w:t>
    </w:r>
  </w:p>
  <w:p w:rsidR="00CE7192" w:rsidRDefault="002A342A">
    <w:pPr>
      <w:pBdr>
        <w:top w:val="nil"/>
        <w:left w:val="nil"/>
        <w:bottom w:val="nil"/>
        <w:right w:val="nil"/>
        <w:between w:val="nil"/>
      </w:pBdr>
      <w:spacing w:after="0" w:line="240" w:lineRule="auto"/>
      <w:ind w:right="-851"/>
      <w:jc w:val="right"/>
      <w:rPr>
        <w:i/>
        <w:color w:val="2F5496"/>
        <w:sz w:val="16"/>
        <w:szCs w:val="16"/>
      </w:rPr>
    </w:pPr>
    <w:r>
      <w:rPr>
        <w:i/>
        <w:color w:val="2F5496"/>
        <w:sz w:val="16"/>
        <w:szCs w:val="16"/>
      </w:rPr>
      <w:t>Gerencia Comercial - EPMMOP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4E9" w:rsidRDefault="00FB64E9">
      <w:pPr>
        <w:spacing w:after="0" w:line="240" w:lineRule="auto"/>
      </w:pPr>
      <w:r>
        <w:separator/>
      </w:r>
    </w:p>
  </w:footnote>
  <w:footnote w:type="continuationSeparator" w:id="0">
    <w:p w:rsidR="00FB64E9" w:rsidRDefault="00FB6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192" w:rsidRDefault="002A342A">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0" distR="0" simplePos="0" relativeHeight="251658240" behindDoc="1" locked="0" layoutInCell="1" hidden="0" allowOverlap="1">
          <wp:simplePos x="0" y="0"/>
          <wp:positionH relativeFrom="column">
            <wp:posOffset>0</wp:posOffset>
          </wp:positionH>
          <wp:positionV relativeFrom="paragraph">
            <wp:posOffset>-135192</wp:posOffset>
          </wp:positionV>
          <wp:extent cx="994867" cy="500826"/>
          <wp:effectExtent l="0" t="0" r="0" b="0"/>
          <wp:wrapNone/>
          <wp:docPr id="14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94867" cy="500826"/>
                  </a:xfrm>
                  <a:prstGeom prst="rect">
                    <a:avLst/>
                  </a:prstGeom>
                  <a:ln/>
                </pic:spPr>
              </pic:pic>
            </a:graphicData>
          </a:graphic>
        </wp:anchor>
      </w:drawing>
    </w:r>
    <w:r>
      <w:rPr>
        <w:noProof/>
      </w:rPr>
      <w:drawing>
        <wp:anchor distT="0" distB="0" distL="0" distR="0" simplePos="0" relativeHeight="251659264" behindDoc="1" locked="0" layoutInCell="1" hidden="0" allowOverlap="1">
          <wp:simplePos x="0" y="0"/>
          <wp:positionH relativeFrom="column">
            <wp:posOffset>5047995</wp:posOffset>
          </wp:positionH>
          <wp:positionV relativeFrom="paragraph">
            <wp:posOffset>-73221</wp:posOffset>
          </wp:positionV>
          <wp:extent cx="1162305" cy="450768"/>
          <wp:effectExtent l="0" t="0" r="0" b="0"/>
          <wp:wrapNone/>
          <wp:docPr id="14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l="23846" t="28067" r="25494" b="36225"/>
                  <a:stretch>
                    <a:fillRect/>
                  </a:stretch>
                </pic:blipFill>
                <pic:spPr>
                  <a:xfrm>
                    <a:off x="0" y="0"/>
                    <a:ext cx="1162305" cy="45076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141E8"/>
    <w:multiLevelType w:val="multilevel"/>
    <w:tmpl w:val="3D1234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92"/>
    <w:rsid w:val="002A342A"/>
    <w:rsid w:val="00342C87"/>
    <w:rsid w:val="0084342C"/>
    <w:rsid w:val="00CE7192"/>
    <w:rsid w:val="00FB64E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F8D4E"/>
  <w15:docId w15:val="{DC7D3E29-43AA-9049-B8AA-76CBDDD35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C" w:eastAsia="es-ES_trad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inespaciado">
    <w:name w:val="No Spacing"/>
    <w:link w:val="SinespaciadoCar"/>
    <w:uiPriority w:val="1"/>
    <w:qFormat/>
    <w:rsid w:val="00E37773"/>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E37773"/>
    <w:rPr>
      <w:rFonts w:eastAsiaTheme="minorEastAsia"/>
    </w:rPr>
  </w:style>
  <w:style w:type="paragraph" w:styleId="Encabezado">
    <w:name w:val="header"/>
    <w:basedOn w:val="Normal"/>
    <w:link w:val="EncabezadoCar"/>
    <w:uiPriority w:val="99"/>
    <w:unhideWhenUsed/>
    <w:rsid w:val="00E37773"/>
    <w:pPr>
      <w:tabs>
        <w:tab w:val="center" w:pos="4252"/>
        <w:tab w:val="right" w:pos="8504"/>
      </w:tabs>
      <w:spacing w:after="0" w:line="240" w:lineRule="auto"/>
    </w:pPr>
    <w:rPr>
      <w:rFonts w:eastAsiaTheme="minorEastAsia"/>
    </w:rPr>
  </w:style>
  <w:style w:type="character" w:customStyle="1" w:styleId="EncabezadoCar">
    <w:name w:val="Encabezado Car"/>
    <w:basedOn w:val="Fuentedeprrafopredeter"/>
    <w:link w:val="Encabezado"/>
    <w:uiPriority w:val="99"/>
    <w:rsid w:val="00E37773"/>
    <w:rPr>
      <w:rFonts w:eastAsiaTheme="minorEastAsia"/>
    </w:rPr>
  </w:style>
  <w:style w:type="paragraph" w:styleId="NormalWeb">
    <w:name w:val="Normal (Web)"/>
    <w:basedOn w:val="Normal"/>
    <w:uiPriority w:val="99"/>
    <w:unhideWhenUsed/>
    <w:rsid w:val="00E37773"/>
    <w:pPr>
      <w:spacing w:before="100" w:beforeAutospacing="1" w:after="100" w:afterAutospacing="1" w:line="240" w:lineRule="auto"/>
    </w:pPr>
    <w:rPr>
      <w:rFonts w:ascii="Times New Roman" w:eastAsiaTheme="minorEastAsia" w:hAnsi="Times New Roman" w:cs="Times New Roman"/>
      <w:sz w:val="24"/>
      <w:szCs w:val="24"/>
      <w:lang w:eastAsia="es-EC"/>
    </w:rPr>
  </w:style>
  <w:style w:type="paragraph" w:customStyle="1" w:styleId="paragraph">
    <w:name w:val="paragraph"/>
    <w:basedOn w:val="Normal"/>
    <w:rsid w:val="00E37773"/>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normaltextrun">
    <w:name w:val="normaltextrun"/>
    <w:basedOn w:val="Fuentedeprrafopredeter"/>
    <w:rsid w:val="00E37773"/>
  </w:style>
  <w:style w:type="character" w:customStyle="1" w:styleId="eop">
    <w:name w:val="eop"/>
    <w:basedOn w:val="Fuentedeprrafopredeter"/>
    <w:rsid w:val="00E37773"/>
  </w:style>
  <w:style w:type="character" w:customStyle="1" w:styleId="contextualspellingandgrammarerror">
    <w:name w:val="contextualspellingandgrammarerror"/>
    <w:basedOn w:val="Fuentedeprrafopredeter"/>
    <w:rsid w:val="00E37773"/>
  </w:style>
  <w:style w:type="paragraph" w:styleId="Piedepgina">
    <w:name w:val="footer"/>
    <w:basedOn w:val="Normal"/>
    <w:link w:val="PiedepginaCar"/>
    <w:uiPriority w:val="99"/>
    <w:unhideWhenUsed/>
    <w:rsid w:val="001247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24748"/>
  </w:style>
  <w:style w:type="paragraph" w:styleId="Textodeglobo">
    <w:name w:val="Balloon Text"/>
    <w:basedOn w:val="Normal"/>
    <w:link w:val="TextodegloboCar"/>
    <w:uiPriority w:val="99"/>
    <w:semiHidden/>
    <w:unhideWhenUsed/>
    <w:rsid w:val="007B7F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7FE8"/>
    <w:rPr>
      <w:rFonts w:ascii="Segoe UI" w:hAnsi="Segoe UI" w:cs="Segoe UI"/>
      <w:sz w:val="18"/>
      <w:szCs w:val="18"/>
    </w:rPr>
  </w:style>
  <w:style w:type="paragraph" w:customStyle="1" w:styleId="Default">
    <w:name w:val="Default"/>
    <w:rsid w:val="00C25EFA"/>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8B3F61"/>
    <w:pPr>
      <w:spacing w:after="200" w:line="276" w:lineRule="auto"/>
      <w:ind w:left="720"/>
      <w:contextualSpacing/>
    </w:pPr>
    <w:rPr>
      <w:rFonts w:eastAsiaTheme="minorEastAsia"/>
    </w:rPr>
  </w:style>
  <w:style w:type="table" w:styleId="Tablaconcuadrcula">
    <w:name w:val="Table Grid"/>
    <w:basedOn w:val="Tablanormal"/>
    <w:uiPriority w:val="39"/>
    <w:rsid w:val="0017515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318</Words>
  <Characters>1755</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Amaya</dc:creator>
  <cp:lastModifiedBy>Microsoft Office User</cp:lastModifiedBy>
  <cp:revision>3</cp:revision>
  <dcterms:created xsi:type="dcterms:W3CDTF">2020-02-05T19:22:00Z</dcterms:created>
  <dcterms:modified xsi:type="dcterms:W3CDTF">2020-02-17T21:18:00Z</dcterms:modified>
</cp:coreProperties>
</file>